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654" w:rsidRPr="009D01A7" w:rsidRDefault="00996654" w:rsidP="00996654">
      <w:pPr>
        <w:pStyle w:val="Default"/>
        <w:rPr>
          <w:rFonts w:eastAsia="Times New Roman"/>
          <w:lang w:eastAsia="ru-RU"/>
        </w:rPr>
      </w:pPr>
      <w:r w:rsidRPr="009D01A7">
        <w:rPr>
          <w:rFonts w:eastAsia="Times New Roman"/>
          <w:lang w:eastAsia="ru-RU"/>
        </w:rPr>
        <w:t>1.</w:t>
      </w:r>
      <w:r>
        <w:rPr>
          <w:rFonts w:eastAsia="Times New Roman"/>
          <w:lang w:eastAsia="ru-RU"/>
        </w:rPr>
        <w:t>Определение типа и вида дорожно-транспортного происшествия</w:t>
      </w:r>
      <w:r w:rsidRPr="009D01A7">
        <w:rPr>
          <w:rFonts w:eastAsia="Times New Roman"/>
          <w:lang w:eastAsia="ru-RU"/>
        </w:rPr>
        <w:t xml:space="preserve"> по типовым схемам.</w:t>
      </w:r>
    </w:p>
    <w:p w:rsidR="00996654" w:rsidRDefault="00996654" w:rsidP="00996654">
      <w:pPr>
        <w:pStyle w:val="Default"/>
        <w:ind w:firstLine="567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Ц</w:t>
      </w:r>
      <w:r w:rsidRPr="002F26DE">
        <w:rPr>
          <w:rFonts w:eastAsia="Times New Roman"/>
          <w:lang w:eastAsia="ru-RU"/>
        </w:rPr>
        <w:t>ель работы – приобретение навыков составления</w:t>
      </w:r>
      <w:r>
        <w:rPr>
          <w:rFonts w:eastAsia="Times New Roman"/>
          <w:lang w:eastAsia="ru-RU"/>
        </w:rPr>
        <w:t xml:space="preserve"> типовых схем дорожно-транспортного происшествия.</w:t>
      </w:r>
    </w:p>
    <w:p w:rsidR="00996654" w:rsidRDefault="00996654" w:rsidP="00996654">
      <w:pPr>
        <w:pStyle w:val="Default"/>
        <w:ind w:firstLine="567"/>
        <w:rPr>
          <w:rFonts w:eastAsia="Times New Roman"/>
          <w:lang w:eastAsia="ru-RU"/>
        </w:rPr>
      </w:pPr>
    </w:p>
    <w:p w:rsidR="00996654" w:rsidRPr="008C6DF1" w:rsidRDefault="00996654" w:rsidP="00996654">
      <w:pPr>
        <w:pStyle w:val="Default"/>
        <w:rPr>
          <w:rFonts w:eastAsia="Times New Roman"/>
          <w:lang w:eastAsia="ru-RU"/>
        </w:rPr>
      </w:pPr>
      <w:r w:rsidRPr="008C6DF1">
        <w:rPr>
          <w:rFonts w:eastAsia="Times New Roman"/>
          <w:lang w:eastAsia="ru-RU"/>
        </w:rPr>
        <w:t>Ис</w:t>
      </w:r>
      <w:r w:rsidR="006A12C4">
        <w:rPr>
          <w:rFonts w:eastAsia="Times New Roman"/>
          <w:lang w:eastAsia="ru-RU"/>
        </w:rPr>
        <w:t xml:space="preserve">ходные данные: схема ДТП (приведена в конце работы) и </w:t>
      </w:r>
      <w:proofErr w:type="spellStart"/>
      <w:r w:rsidR="006A12C4">
        <w:rPr>
          <w:rFonts w:eastAsia="Times New Roman"/>
          <w:lang w:eastAsia="ru-RU"/>
        </w:rPr>
        <w:t>видеролик</w:t>
      </w:r>
      <w:proofErr w:type="spellEnd"/>
      <w:r w:rsidR="006A12C4">
        <w:rPr>
          <w:rFonts w:eastAsia="Times New Roman"/>
          <w:lang w:eastAsia="ru-RU"/>
        </w:rPr>
        <w:t xml:space="preserve"> </w:t>
      </w:r>
      <w:hyperlink r:id="rId5" w:tgtFrame="_blank" w:history="1">
        <w:r w:rsidR="006A12C4">
          <w:rPr>
            <w:rStyle w:val="a5"/>
            <w:rFonts w:ascii="Arial" w:hAnsi="Arial" w:cs="Arial"/>
            <w:sz w:val="23"/>
            <w:szCs w:val="23"/>
            <w:shd w:val="clear" w:color="auto" w:fill="FFFFFF"/>
          </w:rPr>
          <w:t>https://youtu.be/weLBGr8_t0s</w:t>
        </w:r>
      </w:hyperlink>
      <w:r w:rsidR="001C384A">
        <w:rPr>
          <w:rStyle w:val="a5"/>
          <w:rFonts w:ascii="Arial" w:hAnsi="Arial" w:cs="Arial"/>
          <w:sz w:val="23"/>
          <w:szCs w:val="23"/>
          <w:shd w:val="clear" w:color="auto" w:fill="FFFFFF"/>
        </w:rPr>
        <w:t xml:space="preserve"> ДТП на 4 секунде и далее</w:t>
      </w:r>
      <w:bookmarkStart w:id="0" w:name="_GoBack"/>
      <w:bookmarkEnd w:id="0"/>
    </w:p>
    <w:p w:rsidR="00996654" w:rsidRPr="008C6DF1" w:rsidRDefault="00996654" w:rsidP="00996654">
      <w:pPr>
        <w:pStyle w:val="Default"/>
        <w:rPr>
          <w:rFonts w:eastAsia="Times New Roman"/>
          <w:lang w:eastAsia="ru-RU"/>
        </w:rPr>
      </w:pPr>
      <w:r w:rsidRPr="008C6DF1">
        <w:rPr>
          <w:rFonts w:eastAsia="Times New Roman"/>
          <w:lang w:eastAsia="ru-RU"/>
        </w:rPr>
        <w:t xml:space="preserve">Методические указания </w:t>
      </w:r>
    </w:p>
    <w:p w:rsidR="00996654" w:rsidRPr="008C6DF1" w:rsidRDefault="00996654" w:rsidP="00996654">
      <w:pPr>
        <w:pStyle w:val="Default"/>
        <w:rPr>
          <w:rFonts w:eastAsia="Times New Roman"/>
          <w:lang w:eastAsia="ru-RU"/>
        </w:rPr>
      </w:pPr>
      <w:r w:rsidRPr="008C6DF1">
        <w:rPr>
          <w:rFonts w:eastAsia="Times New Roman"/>
          <w:lang w:eastAsia="ru-RU"/>
        </w:rPr>
        <w:t>1. Определяем тип ДТП, исходя из угл</w:t>
      </w:r>
      <w:r>
        <w:rPr>
          <w:rFonts w:eastAsia="Times New Roman"/>
          <w:lang w:eastAsia="ru-RU"/>
        </w:rPr>
        <w:t>ов ударов автомобилей, участвую</w:t>
      </w:r>
      <w:r w:rsidRPr="008C6DF1">
        <w:rPr>
          <w:rFonts w:eastAsia="Times New Roman"/>
          <w:lang w:eastAsia="ru-RU"/>
        </w:rPr>
        <w:t xml:space="preserve">щих в аварии (см. рис.1.1). </w:t>
      </w:r>
    </w:p>
    <w:p w:rsidR="00996654" w:rsidRPr="008C6DF1" w:rsidRDefault="00996654" w:rsidP="00996654">
      <w:pPr>
        <w:pStyle w:val="Default"/>
        <w:rPr>
          <w:rFonts w:eastAsia="Times New Roman"/>
          <w:lang w:eastAsia="ru-RU"/>
        </w:rPr>
      </w:pPr>
      <w:r w:rsidRPr="008C6DF1">
        <w:rPr>
          <w:rFonts w:eastAsia="Times New Roman"/>
          <w:lang w:eastAsia="ru-RU"/>
        </w:rPr>
        <w:t xml:space="preserve">Углы удара для различных типов столкновений показаны на рис. 1.1. Угол удара отсчитывается от 0° до 180° вправо и влево от центральной продольной вертикальной плоскости автомобиля (или А). </w:t>
      </w:r>
    </w:p>
    <w:p w:rsidR="00996654" w:rsidRPr="008C6DF1" w:rsidRDefault="00996654" w:rsidP="00996654">
      <w:pPr>
        <w:pStyle w:val="Default"/>
        <w:rPr>
          <w:rFonts w:eastAsia="Times New Roman"/>
          <w:lang w:eastAsia="ru-RU"/>
        </w:rPr>
      </w:pPr>
      <w:r w:rsidRPr="008C6DF1">
        <w:rPr>
          <w:rFonts w:eastAsia="Times New Roman"/>
          <w:lang w:eastAsia="ru-RU"/>
        </w:rPr>
        <w:t>Фронтальное столкновение тип ДТП, при котором направление вектора скорости движения объекта соударения (или А) составляют с продольной верти-</w:t>
      </w:r>
      <w:proofErr w:type="spellStart"/>
      <w:r w:rsidRPr="008C6DF1">
        <w:rPr>
          <w:rFonts w:eastAsia="Times New Roman"/>
          <w:lang w:eastAsia="ru-RU"/>
        </w:rPr>
        <w:t>кальной</w:t>
      </w:r>
      <w:proofErr w:type="spellEnd"/>
      <w:r w:rsidRPr="008C6DF1">
        <w:rPr>
          <w:rFonts w:eastAsia="Times New Roman"/>
          <w:lang w:eastAsia="ru-RU"/>
        </w:rPr>
        <w:t xml:space="preserve"> плоскостью</w:t>
      </w:r>
      <w:proofErr w:type="gramStart"/>
      <w:r w:rsidRPr="008C6DF1">
        <w:rPr>
          <w:rFonts w:eastAsia="Times New Roman"/>
          <w:lang w:eastAsia="ru-RU"/>
        </w:rPr>
        <w:t xml:space="preserve"> А</w:t>
      </w:r>
      <w:proofErr w:type="gramEnd"/>
      <w:r w:rsidRPr="008C6DF1">
        <w:rPr>
          <w:rFonts w:eastAsia="Times New Roman"/>
          <w:lang w:eastAsia="ru-RU"/>
        </w:rPr>
        <w:t xml:space="preserve"> угол 0°&lt; α &lt;45°, а зон</w:t>
      </w:r>
      <w:r>
        <w:rPr>
          <w:rFonts w:eastAsia="Times New Roman"/>
          <w:lang w:eastAsia="ru-RU"/>
        </w:rPr>
        <w:t>а соударения (контакта) располо</w:t>
      </w:r>
      <w:r w:rsidRPr="008C6DF1">
        <w:rPr>
          <w:rFonts w:eastAsia="Times New Roman"/>
          <w:lang w:eastAsia="ru-RU"/>
        </w:rPr>
        <w:t xml:space="preserve">жена в передней части. </w:t>
      </w:r>
    </w:p>
    <w:p w:rsidR="00996654" w:rsidRPr="008C6DF1" w:rsidRDefault="00996654" w:rsidP="00996654">
      <w:pPr>
        <w:pStyle w:val="Default"/>
        <w:rPr>
          <w:rFonts w:eastAsia="Times New Roman"/>
          <w:lang w:eastAsia="ru-RU"/>
        </w:rPr>
      </w:pPr>
      <w:r w:rsidRPr="008C6DF1">
        <w:rPr>
          <w:rFonts w:eastAsia="Times New Roman"/>
          <w:lang w:eastAsia="ru-RU"/>
        </w:rPr>
        <w:t>Боковое столкновение тип ДТП, при котором н</w:t>
      </w:r>
      <w:r>
        <w:rPr>
          <w:rFonts w:eastAsia="Times New Roman"/>
          <w:lang w:eastAsia="ru-RU"/>
        </w:rPr>
        <w:t>аправление ректора скорости дви</w:t>
      </w:r>
      <w:r w:rsidRPr="008C6DF1">
        <w:rPr>
          <w:rFonts w:eastAsia="Times New Roman"/>
          <w:lang w:eastAsia="ru-RU"/>
        </w:rPr>
        <w:t>жения объекта соударения (или А) составляют</w:t>
      </w:r>
      <w:r>
        <w:rPr>
          <w:rFonts w:eastAsia="Times New Roman"/>
          <w:lang w:eastAsia="ru-RU"/>
        </w:rPr>
        <w:t xml:space="preserve"> с продольной вертикальной плос</w:t>
      </w:r>
      <w:r w:rsidRPr="008C6DF1">
        <w:rPr>
          <w:rFonts w:eastAsia="Times New Roman"/>
          <w:lang w:eastAsia="ru-RU"/>
        </w:rPr>
        <w:t>костью</w:t>
      </w:r>
      <w:proofErr w:type="gramStart"/>
      <w:r w:rsidRPr="008C6DF1">
        <w:rPr>
          <w:rFonts w:eastAsia="Times New Roman"/>
          <w:lang w:eastAsia="ru-RU"/>
        </w:rPr>
        <w:t xml:space="preserve"> А</w:t>
      </w:r>
      <w:proofErr w:type="gramEnd"/>
      <w:r w:rsidRPr="008C6DF1">
        <w:rPr>
          <w:rFonts w:eastAsia="Times New Roman"/>
          <w:lang w:eastAsia="ru-RU"/>
        </w:rPr>
        <w:t xml:space="preserve"> угол 45°&lt; α &lt; 135°, а зона соударени</w:t>
      </w:r>
      <w:r>
        <w:rPr>
          <w:rFonts w:eastAsia="Times New Roman"/>
          <w:lang w:eastAsia="ru-RU"/>
        </w:rPr>
        <w:t>я (контакта) расположена в боко</w:t>
      </w:r>
      <w:r w:rsidRPr="008C6DF1">
        <w:rPr>
          <w:rFonts w:eastAsia="Times New Roman"/>
          <w:lang w:eastAsia="ru-RU"/>
        </w:rPr>
        <w:t xml:space="preserve">вой части. </w:t>
      </w:r>
    </w:p>
    <w:p w:rsidR="00996654" w:rsidRPr="008C6DF1" w:rsidRDefault="00996654" w:rsidP="00996654">
      <w:pPr>
        <w:pStyle w:val="Default"/>
        <w:rPr>
          <w:rFonts w:eastAsia="Times New Roman"/>
          <w:lang w:eastAsia="ru-RU"/>
        </w:rPr>
      </w:pPr>
      <w:r w:rsidRPr="008C6DF1">
        <w:rPr>
          <w:rFonts w:eastAsia="Times New Roman"/>
          <w:lang w:eastAsia="ru-RU"/>
        </w:rPr>
        <w:t xml:space="preserve">Угол &lt; 45° (фронтальное столкновение) </w:t>
      </w:r>
    </w:p>
    <w:p w:rsidR="00996654" w:rsidRPr="008C6DF1" w:rsidRDefault="00996654" w:rsidP="00996654">
      <w:pPr>
        <w:pStyle w:val="Default"/>
        <w:rPr>
          <w:rFonts w:eastAsia="Times New Roman"/>
          <w:lang w:eastAsia="ru-RU"/>
        </w:rPr>
      </w:pPr>
      <w:r w:rsidRPr="008C6DF1">
        <w:rPr>
          <w:rFonts w:eastAsia="Times New Roman"/>
          <w:lang w:eastAsia="ru-RU"/>
        </w:rPr>
        <w:t>45о&lt; Угол &lt;135</w:t>
      </w:r>
      <w:r w:rsidRPr="008C6DF1">
        <w:rPr>
          <w:rFonts w:eastAsia="Times New Roman"/>
          <w:vertAlign w:val="superscript"/>
          <w:lang w:eastAsia="ru-RU"/>
        </w:rPr>
        <w:t>о</w:t>
      </w:r>
      <w:r w:rsidRPr="008C6DF1">
        <w:rPr>
          <w:rFonts w:eastAsia="Times New Roman"/>
          <w:lang w:eastAsia="ru-RU"/>
        </w:rPr>
        <w:t xml:space="preserve"> (боковое столкновение) </w:t>
      </w:r>
    </w:p>
    <w:p w:rsidR="00996654" w:rsidRDefault="00996654" w:rsidP="00996654">
      <w:pPr>
        <w:pStyle w:val="Default"/>
        <w:rPr>
          <w:rFonts w:eastAsia="Times New Roman"/>
          <w:lang w:eastAsia="ru-RU"/>
        </w:rPr>
      </w:pPr>
      <w:r w:rsidRPr="008C6DF1">
        <w:rPr>
          <w:rFonts w:eastAsia="Times New Roman"/>
          <w:lang w:eastAsia="ru-RU"/>
        </w:rPr>
        <w:t>135о&lt; Угол &lt;180</w:t>
      </w:r>
      <w:r w:rsidRPr="008C6DF1">
        <w:rPr>
          <w:rFonts w:eastAsia="Times New Roman"/>
          <w:vertAlign w:val="superscript"/>
          <w:lang w:eastAsia="ru-RU"/>
        </w:rPr>
        <w:t>о</w:t>
      </w:r>
      <w:r w:rsidRPr="008C6DF1">
        <w:rPr>
          <w:rFonts w:eastAsia="Times New Roman"/>
          <w:lang w:eastAsia="ru-RU"/>
        </w:rPr>
        <w:t xml:space="preserve"> (заднее столкновение) </w:t>
      </w:r>
    </w:p>
    <w:p w:rsidR="00996654" w:rsidRDefault="00996654" w:rsidP="00996654">
      <w:pPr>
        <w:pStyle w:val="Default"/>
        <w:rPr>
          <w:rFonts w:eastAsia="Times New Roman"/>
          <w:lang w:eastAsia="ru-RU"/>
        </w:rPr>
      </w:pPr>
    </w:p>
    <w:p w:rsidR="00996654" w:rsidRDefault="00996654" w:rsidP="00996654">
      <w:pPr>
        <w:pStyle w:val="Default"/>
        <w:rPr>
          <w:rFonts w:eastAsia="Times New Roman"/>
          <w:lang w:eastAsia="ru-RU"/>
        </w:rPr>
      </w:pPr>
      <w:r>
        <w:rPr>
          <w:rFonts w:eastAsia="Times New Roman"/>
          <w:noProof/>
          <w:lang w:eastAsia="ru-RU"/>
        </w:rPr>
        <w:drawing>
          <wp:inline distT="0" distB="0" distL="0" distR="0" wp14:anchorId="13A3DF3B" wp14:editId="10B78752">
            <wp:extent cx="3676650" cy="2250725"/>
            <wp:effectExtent l="0" t="0" r="0" b="0"/>
            <wp:docPr id="1" name="Рисунок 1" descr="C:\Users\Asus\Pictures\Рис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Pictures\Рис.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4686" cy="2249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6654" w:rsidRPr="008C6DF1" w:rsidRDefault="00996654" w:rsidP="00996654">
      <w:pPr>
        <w:pStyle w:val="Default"/>
        <w:rPr>
          <w:rFonts w:eastAsia="Times New Roman"/>
          <w:lang w:eastAsia="ru-RU"/>
        </w:rPr>
      </w:pPr>
    </w:p>
    <w:p w:rsidR="00996654" w:rsidRPr="008C6DF1" w:rsidRDefault="00996654" w:rsidP="00996654">
      <w:pPr>
        <w:pStyle w:val="Default"/>
        <w:rPr>
          <w:rFonts w:eastAsia="Times New Roman"/>
          <w:lang w:eastAsia="ru-RU"/>
        </w:rPr>
      </w:pPr>
      <w:r w:rsidRPr="008C6DF1">
        <w:rPr>
          <w:rFonts w:eastAsia="Times New Roman"/>
          <w:lang w:eastAsia="ru-RU"/>
        </w:rPr>
        <w:t>Рисунок 1.1 - Значение угла удара п</w:t>
      </w:r>
      <w:r>
        <w:rPr>
          <w:rFonts w:eastAsia="Times New Roman"/>
          <w:lang w:eastAsia="ru-RU"/>
        </w:rPr>
        <w:t>ри различных типах столкновений.</w:t>
      </w:r>
    </w:p>
    <w:p w:rsidR="00996654" w:rsidRPr="008C6DF1" w:rsidRDefault="00996654" w:rsidP="00996654">
      <w:pPr>
        <w:pStyle w:val="Default"/>
        <w:rPr>
          <w:rFonts w:eastAsia="Times New Roman"/>
          <w:lang w:eastAsia="ru-RU"/>
        </w:rPr>
      </w:pPr>
    </w:p>
    <w:p w:rsidR="00996654" w:rsidRPr="008C6DF1" w:rsidRDefault="00996654" w:rsidP="00996654">
      <w:pPr>
        <w:pStyle w:val="Default"/>
        <w:rPr>
          <w:rFonts w:eastAsia="Times New Roman"/>
          <w:lang w:eastAsia="ru-RU"/>
        </w:rPr>
      </w:pPr>
      <w:r w:rsidRPr="008C6DF1">
        <w:rPr>
          <w:rFonts w:eastAsia="Times New Roman"/>
          <w:lang w:eastAsia="ru-RU"/>
        </w:rPr>
        <w:t>Заднее столкновение тип ДТП, при котором направление вектора скорости движения объекта соударения (или А) составляют с продольной вертикальной плоскостью</w:t>
      </w:r>
      <w:proofErr w:type="gramStart"/>
      <w:r w:rsidRPr="008C6DF1">
        <w:rPr>
          <w:rFonts w:eastAsia="Times New Roman"/>
          <w:lang w:eastAsia="ru-RU"/>
        </w:rPr>
        <w:t xml:space="preserve"> А</w:t>
      </w:r>
      <w:proofErr w:type="gramEnd"/>
      <w:r w:rsidRPr="008C6DF1">
        <w:rPr>
          <w:rFonts w:eastAsia="Times New Roman"/>
          <w:lang w:eastAsia="ru-RU"/>
        </w:rPr>
        <w:t xml:space="preserve"> угол 135°&lt; α &lt;180°, а зона соударения (контакта) расположена в задней части автомобиля. </w:t>
      </w:r>
    </w:p>
    <w:p w:rsidR="00996654" w:rsidRPr="008C6DF1" w:rsidRDefault="00996654" w:rsidP="00996654">
      <w:pPr>
        <w:pStyle w:val="Default"/>
        <w:rPr>
          <w:rFonts w:eastAsia="Times New Roman"/>
          <w:lang w:eastAsia="ru-RU"/>
        </w:rPr>
      </w:pPr>
      <w:r w:rsidRPr="008C6DF1">
        <w:rPr>
          <w:rFonts w:eastAsia="Times New Roman"/>
          <w:lang w:eastAsia="ru-RU"/>
        </w:rPr>
        <w:t>Опрокидывание - тип ДТП, в процессе которого происходит вращение о</w:t>
      </w:r>
      <w:proofErr w:type="gramStart"/>
      <w:r w:rsidRPr="008C6DF1">
        <w:rPr>
          <w:rFonts w:eastAsia="Times New Roman"/>
          <w:lang w:eastAsia="ru-RU"/>
        </w:rPr>
        <w:t>т-</w:t>
      </w:r>
      <w:proofErr w:type="gramEnd"/>
      <w:r w:rsidRPr="008C6DF1">
        <w:rPr>
          <w:rFonts w:eastAsia="Times New Roman"/>
          <w:lang w:eastAsia="ru-RU"/>
        </w:rPr>
        <w:t xml:space="preserve"> </w:t>
      </w:r>
      <w:proofErr w:type="spellStart"/>
      <w:r w:rsidRPr="008C6DF1">
        <w:rPr>
          <w:rFonts w:eastAsia="Times New Roman"/>
          <w:lang w:eastAsia="ru-RU"/>
        </w:rPr>
        <w:t>носительно</w:t>
      </w:r>
      <w:proofErr w:type="spellEnd"/>
      <w:r w:rsidRPr="008C6DF1">
        <w:rPr>
          <w:rFonts w:eastAsia="Times New Roman"/>
          <w:lang w:eastAsia="ru-RU"/>
        </w:rPr>
        <w:t xml:space="preserve"> продольной или поперечной оси автомобиля. </w:t>
      </w:r>
    </w:p>
    <w:p w:rsidR="00996654" w:rsidRPr="008C6DF1" w:rsidRDefault="00996654" w:rsidP="00996654">
      <w:pPr>
        <w:pStyle w:val="Default"/>
        <w:rPr>
          <w:rFonts w:eastAsia="Times New Roman"/>
          <w:lang w:eastAsia="ru-RU"/>
        </w:rPr>
      </w:pPr>
      <w:r w:rsidRPr="008C6DF1">
        <w:rPr>
          <w:rFonts w:eastAsia="Times New Roman"/>
          <w:lang w:eastAsia="ru-RU"/>
        </w:rPr>
        <w:t>В легковых автомобилях наибольшее число травмированных фиксируется при фронтальных и боковых столкновениях; в г</w:t>
      </w:r>
      <w:r>
        <w:rPr>
          <w:rFonts w:eastAsia="Times New Roman"/>
          <w:lang w:eastAsia="ru-RU"/>
        </w:rPr>
        <w:t>рузовых и автобусах при опроки</w:t>
      </w:r>
      <w:r w:rsidRPr="008C6DF1">
        <w:rPr>
          <w:rFonts w:eastAsia="Times New Roman"/>
          <w:lang w:eastAsia="ru-RU"/>
        </w:rPr>
        <w:t xml:space="preserve">дываниях и фронтальных столкновениях. </w:t>
      </w:r>
    </w:p>
    <w:p w:rsidR="00996654" w:rsidRPr="008C6DF1" w:rsidRDefault="00996654" w:rsidP="00996654">
      <w:pPr>
        <w:pStyle w:val="Default"/>
        <w:rPr>
          <w:rFonts w:eastAsia="Times New Roman"/>
          <w:lang w:eastAsia="ru-RU"/>
        </w:rPr>
      </w:pPr>
      <w:r w:rsidRPr="008C6DF1">
        <w:rPr>
          <w:rFonts w:eastAsia="Times New Roman"/>
          <w:lang w:eastAsia="ru-RU"/>
        </w:rPr>
        <w:t>2. Определяем вид ДТП, исходя из направления векто</w:t>
      </w:r>
      <w:r>
        <w:rPr>
          <w:rFonts w:eastAsia="Times New Roman"/>
          <w:lang w:eastAsia="ru-RU"/>
        </w:rPr>
        <w:t>ров скорости автомо</w:t>
      </w:r>
      <w:r w:rsidRPr="008C6DF1">
        <w:rPr>
          <w:rFonts w:eastAsia="Times New Roman"/>
          <w:lang w:eastAsia="ru-RU"/>
        </w:rPr>
        <w:t xml:space="preserve">билей, участвующих в аварии (см. рис. 1.2). </w:t>
      </w:r>
    </w:p>
    <w:p w:rsidR="00996654" w:rsidRDefault="00996654" w:rsidP="00996654">
      <w:pPr>
        <w:pStyle w:val="Default"/>
        <w:rPr>
          <w:rFonts w:eastAsia="Times New Roman"/>
          <w:lang w:eastAsia="ru-RU"/>
        </w:rPr>
      </w:pPr>
      <w:r w:rsidRPr="008C6DF1">
        <w:rPr>
          <w:rFonts w:eastAsia="Times New Roman"/>
          <w:lang w:eastAsia="ru-RU"/>
        </w:rPr>
        <w:t xml:space="preserve">Характер столкновений легковых автомобилей в соответствии с принятой классификацией (рис. 1.2) представлен по группам а, </w:t>
      </w:r>
      <w:proofErr w:type="gramStart"/>
      <w:r w:rsidRPr="008C6DF1">
        <w:rPr>
          <w:rFonts w:eastAsia="Times New Roman"/>
          <w:lang w:eastAsia="ru-RU"/>
        </w:rPr>
        <w:t>б</w:t>
      </w:r>
      <w:proofErr w:type="gramEnd"/>
      <w:r w:rsidRPr="008C6DF1">
        <w:rPr>
          <w:rFonts w:eastAsia="Times New Roman"/>
          <w:lang w:eastAsia="ru-RU"/>
        </w:rPr>
        <w:t>, в, г. По окружности ж цифрами 01-12 указаны направления ударов при соответствующих вида</w:t>
      </w:r>
      <w:r>
        <w:rPr>
          <w:rFonts w:eastAsia="Times New Roman"/>
          <w:lang w:eastAsia="ru-RU"/>
        </w:rPr>
        <w:t>х столк</w:t>
      </w:r>
      <w:r w:rsidRPr="008C6DF1">
        <w:rPr>
          <w:rFonts w:eastAsia="Times New Roman"/>
          <w:lang w:eastAsia="ru-RU"/>
        </w:rPr>
        <w:t xml:space="preserve">новений. Так, </w:t>
      </w:r>
      <w:r w:rsidRPr="008C6DF1">
        <w:rPr>
          <w:rFonts w:eastAsia="Times New Roman"/>
          <w:lang w:eastAsia="ru-RU"/>
        </w:rPr>
        <w:lastRenderedPageBreak/>
        <w:t xml:space="preserve">например, центральным попутным столкновениям соответствуют 11,2% ударов (направление 07). </w:t>
      </w:r>
    </w:p>
    <w:p w:rsidR="00996654" w:rsidRPr="008C6DF1" w:rsidRDefault="00996654" w:rsidP="00996654">
      <w:pPr>
        <w:pStyle w:val="Default"/>
        <w:rPr>
          <w:rFonts w:eastAsia="Times New Roman"/>
          <w:lang w:eastAsia="ru-RU"/>
        </w:rPr>
      </w:pPr>
      <w:r>
        <w:rPr>
          <w:rFonts w:eastAsia="Times New Roman"/>
          <w:noProof/>
          <w:lang w:eastAsia="ru-RU"/>
        </w:rPr>
        <w:drawing>
          <wp:inline distT="0" distB="0" distL="0" distR="0" wp14:anchorId="6BCF00B2" wp14:editId="7F5A976F">
            <wp:extent cx="5940425" cy="4163314"/>
            <wp:effectExtent l="0" t="0" r="3175" b="8890"/>
            <wp:docPr id="2" name="Рисунок 2" descr="C:\Users\Asus\Pictures\рис.1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Pictures\рис.1.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63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6654" w:rsidRPr="008C6DF1" w:rsidRDefault="00996654" w:rsidP="00996654">
      <w:pPr>
        <w:pStyle w:val="Default"/>
        <w:rPr>
          <w:rFonts w:eastAsia="Times New Roman"/>
          <w:lang w:eastAsia="ru-RU"/>
        </w:rPr>
      </w:pPr>
      <w:r w:rsidRPr="008C6DF1">
        <w:rPr>
          <w:rFonts w:eastAsia="Times New Roman"/>
          <w:lang w:eastAsia="ru-RU"/>
        </w:rPr>
        <w:t xml:space="preserve">Рисунок 1.2 - Виды столкновений автомобилей и распределение ударов: </w:t>
      </w:r>
    </w:p>
    <w:p w:rsidR="00996654" w:rsidRPr="008C6DF1" w:rsidRDefault="00996654" w:rsidP="00996654">
      <w:pPr>
        <w:pStyle w:val="Default"/>
        <w:rPr>
          <w:rFonts w:eastAsia="Times New Roman"/>
          <w:lang w:eastAsia="ru-RU"/>
        </w:rPr>
      </w:pPr>
      <w:proofErr w:type="gramStart"/>
      <w:r w:rsidRPr="008C6DF1">
        <w:rPr>
          <w:rFonts w:eastAsia="Times New Roman"/>
          <w:lang w:eastAsia="ru-RU"/>
        </w:rPr>
        <w:t xml:space="preserve">а - встречные; б - боковые; в - попутные; г - боковые попутные; д - боковые прямые; е - боковые встречные; ж - распределение ударов (%) </w:t>
      </w:r>
      <w:proofErr w:type="gramEnd"/>
    </w:p>
    <w:p w:rsidR="00996654" w:rsidRDefault="00996654" w:rsidP="00996654">
      <w:pPr>
        <w:pStyle w:val="Defaul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Задание</w:t>
      </w:r>
      <w:r w:rsidRPr="008C6DF1">
        <w:rPr>
          <w:rFonts w:eastAsia="Times New Roman"/>
          <w:lang w:eastAsia="ru-RU"/>
        </w:rPr>
        <w:t xml:space="preserve">: необходимо </w:t>
      </w:r>
      <w:r w:rsidR="00531C6A">
        <w:rPr>
          <w:rFonts w:eastAsia="Times New Roman"/>
          <w:lang w:eastAsia="ru-RU"/>
        </w:rPr>
        <w:t xml:space="preserve">просмотреть видеоролик  </w:t>
      </w:r>
      <w:hyperlink r:id="rId8" w:history="1">
        <w:r w:rsidR="00531C6A" w:rsidRPr="00531C6A">
          <w:rPr>
            <w:lang w:eastAsia="ru-RU"/>
          </w:rPr>
          <w:t xml:space="preserve">https://youtu.be/weLBGr8_t0s  </w:t>
        </w:r>
        <w:r w:rsidR="00531C6A" w:rsidRPr="00531C6A">
          <w:rPr>
            <w:rFonts w:eastAsia="Times New Roman"/>
            <w:lang w:eastAsia="ru-RU"/>
          </w:rPr>
          <w:t>с 4</w:t>
        </w:r>
        <w:r w:rsidR="00531C6A" w:rsidRPr="00531C6A">
          <w:rPr>
            <w:rFonts w:eastAsia="Times New Roman"/>
            <w:vertAlign w:val="superscript"/>
            <w:lang w:eastAsia="ru-RU"/>
          </w:rPr>
          <w:t>15</w:t>
        </w:r>
      </w:hyperlink>
      <w:r w:rsidR="00531C6A">
        <w:rPr>
          <w:rFonts w:eastAsia="Times New Roman"/>
          <w:lang w:eastAsia="ru-RU"/>
        </w:rPr>
        <w:t xml:space="preserve"> до  </w:t>
      </w:r>
      <w:r w:rsidR="00531C6A" w:rsidRPr="00531C6A">
        <w:rPr>
          <w:rFonts w:eastAsia="Times New Roman"/>
          <w:lang w:eastAsia="ru-RU"/>
        </w:rPr>
        <w:t>5</w:t>
      </w:r>
      <w:r w:rsidR="00531C6A">
        <w:rPr>
          <w:rFonts w:eastAsia="Times New Roman"/>
          <w:vertAlign w:val="superscript"/>
          <w:lang w:eastAsia="ru-RU"/>
        </w:rPr>
        <w:t>11</w:t>
      </w:r>
      <w:r w:rsidR="00531C6A">
        <w:rPr>
          <w:rFonts w:eastAsia="Times New Roman"/>
          <w:lang w:eastAsia="ru-RU"/>
        </w:rPr>
        <w:t xml:space="preserve"> и </w:t>
      </w:r>
      <w:r w:rsidRPr="00531C6A">
        <w:rPr>
          <w:rFonts w:eastAsia="Times New Roman"/>
          <w:lang w:eastAsia="ru-RU"/>
        </w:rPr>
        <w:t>охарактеризовать</w:t>
      </w:r>
      <w:r w:rsidRPr="008C6DF1">
        <w:rPr>
          <w:rFonts w:eastAsia="Times New Roman"/>
          <w:lang w:eastAsia="ru-RU"/>
        </w:rPr>
        <w:t xml:space="preserve"> тип и вид конкретного ДТП, представленного на схеме, а также условия возникновения ДТП и возможные последствия для участников.</w:t>
      </w:r>
    </w:p>
    <w:p w:rsidR="00996654" w:rsidRPr="003B3718" w:rsidRDefault="00996654" w:rsidP="009966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Литература </w:t>
      </w:r>
    </w:p>
    <w:p w:rsidR="00996654" w:rsidRPr="003B3718" w:rsidRDefault="00996654" w:rsidP="009966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1.Клинковштейн Г.И., Афанасьев М.Б. Организация дорожного движения: Учебник для вузов, 5-е изд. </w:t>
      </w:r>
      <w:proofErr w:type="spell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перераб</w:t>
      </w:r>
      <w:proofErr w:type="spell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и доп. - М.: Транспорт, 2001.-247 с. </w:t>
      </w:r>
    </w:p>
    <w:p w:rsidR="00996654" w:rsidRPr="003B3718" w:rsidRDefault="00996654" w:rsidP="009966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Кременец Ю.А. Технические средства организации дорожного движения: Учебник для вузов - М.: Транспорт, 1990.-255 с. </w:t>
      </w:r>
    </w:p>
    <w:p w:rsidR="00996654" w:rsidRPr="003B3718" w:rsidRDefault="00996654" w:rsidP="009966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Рябчинский</w:t>
      </w:r>
      <w:proofErr w:type="spell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А. И. Организация перевозочных услуг и безопасность транспортного процесса [Текст]: учебное пособие / 1. </w:t>
      </w:r>
      <w:proofErr w:type="spell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Рябчинский</w:t>
      </w:r>
      <w:proofErr w:type="spell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И., Гудков В. А., Кравченко Е. А Учебник для авт</w:t>
      </w:r>
      <w:proofErr w:type="gram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</w:t>
      </w:r>
      <w:proofErr w:type="spellStart"/>
      <w:proofErr w:type="gram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доp</w:t>
      </w:r>
      <w:proofErr w:type="spell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вузов и фак., М.: Академия, 2013, 255 с. </w:t>
      </w:r>
    </w:p>
    <w:p w:rsidR="00996654" w:rsidRPr="003B3718" w:rsidRDefault="00996654" w:rsidP="009966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Мороз, С. М. Обеспечение безопасности технического состояния автотранспортных средств. [Текст]/ Мороз С. М.: Учебник для авт</w:t>
      </w:r>
      <w:proofErr w:type="gram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</w:t>
      </w:r>
      <w:proofErr w:type="spellStart"/>
      <w:proofErr w:type="gram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доp</w:t>
      </w:r>
      <w:proofErr w:type="spell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вузов и фак., М.: Академия, 2010, 208 с. </w:t>
      </w:r>
    </w:p>
    <w:p w:rsidR="00996654" w:rsidRDefault="00996654" w:rsidP="009966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proofErr w:type="gram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Горев</w:t>
      </w:r>
      <w:proofErr w:type="gram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А.Э., </w:t>
      </w:r>
      <w:proofErr w:type="spell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Солодкий</w:t>
      </w:r>
      <w:proofErr w:type="spell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А.И., Пугачев И.Н., Горев А.Э. Организация дорожного движения. Учебное пособие для студентов учреждений высшего профессионального образования. Гриф УМО вузов России. Академия (</w:t>
      </w:r>
      <w:proofErr w:type="spell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Academia</w:t>
      </w:r>
      <w:proofErr w:type="spell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2013.</w:t>
      </w:r>
    </w:p>
    <w:p w:rsidR="0041138F" w:rsidRDefault="00995296">
      <w:r>
        <w:rPr>
          <w:noProof/>
          <w:lang w:eastAsia="ru-RU"/>
        </w:rPr>
        <w:lastRenderedPageBreak/>
        <w:drawing>
          <wp:inline distT="0" distB="0" distL="0" distR="0">
            <wp:extent cx="5940425" cy="2974666"/>
            <wp:effectExtent l="0" t="0" r="3175" b="0"/>
            <wp:docPr id="3" name="Рисунок 3" descr="C:\Users\Asus\Pictures\схема дт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Pictures\схема дтп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74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296" w:rsidRDefault="00995296">
      <w:r w:rsidRPr="008C6DF1">
        <w:rPr>
          <w:rFonts w:eastAsia="Times New Roman"/>
          <w:lang w:eastAsia="ru-RU"/>
        </w:rPr>
        <w:t>Р</w:t>
      </w:r>
      <w:r>
        <w:rPr>
          <w:rFonts w:eastAsia="Times New Roman"/>
          <w:lang w:eastAsia="ru-RU"/>
        </w:rPr>
        <w:t>исунок 1.3- Схема ДТП для выполнения работы</w:t>
      </w:r>
    </w:p>
    <w:sectPr w:rsidR="009952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F1D"/>
    <w:rsid w:val="001C384A"/>
    <w:rsid w:val="001F4F1D"/>
    <w:rsid w:val="0041138F"/>
    <w:rsid w:val="00531C6A"/>
    <w:rsid w:val="006A12C4"/>
    <w:rsid w:val="0074504B"/>
    <w:rsid w:val="00995296"/>
    <w:rsid w:val="00996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654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9665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996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6654"/>
    <w:rPr>
      <w:rFonts w:ascii="Tahoma" w:hAnsi="Tahoma" w:cs="Tahoma"/>
      <w:sz w:val="16"/>
      <w:szCs w:val="16"/>
    </w:rPr>
  </w:style>
  <w:style w:type="character" w:styleId="a5">
    <w:name w:val="Hyperlink"/>
    <w:uiPriority w:val="99"/>
    <w:unhideWhenUsed/>
    <w:rsid w:val="006A12C4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1C384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654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9665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996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6654"/>
    <w:rPr>
      <w:rFonts w:ascii="Tahoma" w:hAnsi="Tahoma" w:cs="Tahoma"/>
      <w:sz w:val="16"/>
      <w:szCs w:val="16"/>
    </w:rPr>
  </w:style>
  <w:style w:type="character" w:styleId="a5">
    <w:name w:val="Hyperlink"/>
    <w:uiPriority w:val="99"/>
    <w:unhideWhenUsed/>
    <w:rsid w:val="006A12C4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1C384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weLBGr8_t0s%20%20&#1089;%20415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youtu.be/weLBGr8_t0s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561</Words>
  <Characters>3199</Characters>
  <Application>Microsoft Office Word</Application>
  <DocSecurity>0</DocSecurity>
  <Lines>26</Lines>
  <Paragraphs>7</Paragraphs>
  <ScaleCrop>false</ScaleCrop>
  <Company/>
  <LinksUpToDate>false</LinksUpToDate>
  <CharactersWithSpaces>3753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Asus</dc:creator>
  <cp:keywords/>
  <dc:description/>
  <cp:lastModifiedBy>Пользователь Asus</cp:lastModifiedBy>
  <cp:revision>7</cp:revision>
  <dcterms:created xsi:type="dcterms:W3CDTF">2021-01-20T10:46:00Z</dcterms:created>
  <dcterms:modified xsi:type="dcterms:W3CDTF">2022-09-22T09:54:00Z</dcterms:modified>
</cp:coreProperties>
</file>